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9AC66" w14:textId="77777777" w:rsidR="00135137" w:rsidRDefault="00135137" w:rsidP="00216475">
      <w:pPr>
        <w:pStyle w:val="DLRG"/>
        <w:ind w:right="-144"/>
        <w:jc w:val="both"/>
        <w:rPr>
          <w:rFonts w:ascii="NiveaBold" w:hAnsi="NiveaBold" w:cs="Arial"/>
          <w:caps/>
          <w:sz w:val="36"/>
          <w:szCs w:val="36"/>
        </w:rPr>
      </w:pPr>
      <w:r w:rsidRPr="00ED3346">
        <w:rPr>
          <w:rFonts w:ascii="NiveaBold" w:hAnsi="NiveaBold" w:cs="Arial"/>
          <w:caps/>
          <w:sz w:val="36"/>
          <w:szCs w:val="36"/>
        </w:rPr>
        <w:t>Pressemitteilung</w:t>
      </w:r>
    </w:p>
    <w:p w14:paraId="715F8298" w14:textId="77777777" w:rsidR="007067F2" w:rsidRDefault="00A07AB0" w:rsidP="00B378F5">
      <w:pPr>
        <w:pStyle w:val="DLRG"/>
        <w:ind w:right="-144"/>
        <w:rPr>
          <w:rFonts w:ascii="NiveaBoldText" w:hAnsi="NiveaBoldText" w:cs="Arial"/>
          <w:sz w:val="32"/>
          <w:szCs w:val="32"/>
        </w:rPr>
      </w:pPr>
      <w:r w:rsidRPr="00133E3B">
        <w:rPr>
          <w:rFonts w:ascii="NiveaBold" w:hAnsi="NiveaBold" w:cs="Arial"/>
          <w:sz w:val="20"/>
          <w:szCs w:val="20"/>
        </w:rPr>
        <w:br/>
      </w:r>
      <w:r w:rsidR="003D389B">
        <w:rPr>
          <w:rFonts w:ascii="NiveaBoldText" w:hAnsi="NiveaBoldText" w:cs="Arial"/>
          <w:sz w:val="32"/>
          <w:szCs w:val="32"/>
        </w:rPr>
        <w:t>Kommt mit uns ans Wasser!</w:t>
      </w:r>
    </w:p>
    <w:p w14:paraId="0FC3FED0" w14:textId="77777777" w:rsidR="00B378F5" w:rsidRPr="00B378F5" w:rsidRDefault="00B378F5" w:rsidP="00B378F5">
      <w:pPr>
        <w:pStyle w:val="DLRG"/>
        <w:ind w:right="-144"/>
        <w:rPr>
          <w:rFonts w:ascii="NiveaBoldText" w:hAnsi="NiveaBoldText" w:cs="Arial"/>
          <w:sz w:val="32"/>
          <w:szCs w:val="32"/>
        </w:rPr>
      </w:pPr>
      <w:r w:rsidRPr="00B378F5">
        <w:rPr>
          <w:rFonts w:ascii="NiveaBoldText" w:hAnsi="NiveaBoldText" w:cs="Arial"/>
          <w:sz w:val="32"/>
          <w:szCs w:val="32"/>
        </w:rPr>
        <w:t>DLRG/NIVEA-Strandfeste in 48 deutschen Seebädern!</w:t>
      </w:r>
    </w:p>
    <w:p w14:paraId="4103BD75" w14:textId="77777777" w:rsidR="00B378F5" w:rsidRPr="00B378F5" w:rsidRDefault="00B378F5" w:rsidP="00216475">
      <w:pPr>
        <w:pStyle w:val="DLRG"/>
        <w:ind w:right="-144"/>
        <w:rPr>
          <w:rFonts w:ascii="NiveaBold" w:hAnsi="NiveaBold" w:cs="Arial"/>
          <w:sz w:val="24"/>
        </w:rPr>
      </w:pPr>
      <w:r w:rsidRPr="00B378F5">
        <w:rPr>
          <w:rFonts w:ascii="NiveaBold" w:hAnsi="NiveaBold" w:cs="Arial"/>
          <w:sz w:val="24"/>
        </w:rPr>
        <w:t>Das Urlaubs-Highlight für die junge Familie</w:t>
      </w:r>
    </w:p>
    <w:p w14:paraId="672A6659" w14:textId="77777777" w:rsidR="00135137" w:rsidRPr="00A92DDA" w:rsidRDefault="00135137" w:rsidP="00216475">
      <w:pPr>
        <w:pStyle w:val="DLRG"/>
        <w:ind w:right="-144"/>
        <w:jc w:val="right"/>
        <w:rPr>
          <w:rFonts w:cs="Arial"/>
          <w:b/>
          <w:sz w:val="22"/>
          <w:szCs w:val="22"/>
        </w:rPr>
      </w:pPr>
    </w:p>
    <w:p w14:paraId="0A37501D" w14:textId="77777777" w:rsidR="00A07AB0" w:rsidRDefault="00A07AB0" w:rsidP="00216475">
      <w:pPr>
        <w:pStyle w:val="Default"/>
        <w:ind w:right="-144"/>
      </w:pPr>
    </w:p>
    <w:p w14:paraId="139C7574" w14:textId="782C10EB" w:rsidR="009F18E2" w:rsidRDefault="00A07AB0" w:rsidP="007067F2">
      <w:pPr>
        <w:pStyle w:val="Default"/>
        <w:spacing w:line="360" w:lineRule="auto"/>
        <w:ind w:right="-144"/>
        <w:rPr>
          <w:rFonts w:ascii="Arial" w:eastAsia="Times New Roman" w:hAnsi="Arial" w:cs="Arial"/>
          <w:color w:val="auto"/>
          <w:sz w:val="22"/>
          <w:szCs w:val="22"/>
        </w:rPr>
      </w:pPr>
      <w:r w:rsidRPr="00A07AB0">
        <w:rPr>
          <w:rFonts w:ascii="Arial" w:eastAsia="Times New Roman" w:hAnsi="Arial" w:cs="Arial"/>
          <w:b/>
          <w:color w:val="auto"/>
          <w:sz w:val="22"/>
          <w:szCs w:val="22"/>
        </w:rPr>
        <w:t>Hamburg / Bad Nenndorf</w:t>
      </w:r>
      <w:r w:rsidRPr="00A07AB0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7067F2">
        <w:rPr>
          <w:rFonts w:ascii="Arial" w:eastAsia="Times New Roman" w:hAnsi="Arial" w:cs="Arial"/>
          <w:color w:val="auto"/>
          <w:sz w:val="22"/>
          <w:szCs w:val="22"/>
        </w:rPr>
        <w:t>–</w:t>
      </w:r>
      <w:r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661C38">
        <w:rPr>
          <w:rFonts w:ascii="Arial" w:eastAsia="Times New Roman" w:hAnsi="Arial" w:cs="Arial"/>
          <w:color w:val="auto"/>
          <w:sz w:val="22"/>
          <w:szCs w:val="22"/>
        </w:rPr>
        <w:t>Einmal im Jahr</w:t>
      </w:r>
      <w:r w:rsidR="007067F2">
        <w:rPr>
          <w:rFonts w:ascii="Arial" w:eastAsia="Times New Roman" w:hAnsi="Arial" w:cs="Arial"/>
          <w:color w:val="auto"/>
          <w:sz w:val="22"/>
          <w:szCs w:val="22"/>
        </w:rPr>
        <w:t xml:space="preserve"> verwandelt die Deutsche Lebens-Rettungs-Gesellschaft mit ihrem Partner NIVEA </w:t>
      </w:r>
      <w:r w:rsidR="009F18E2">
        <w:rPr>
          <w:rFonts w:ascii="Arial" w:eastAsia="Times New Roman" w:hAnsi="Arial" w:cs="Arial"/>
          <w:color w:val="auto"/>
          <w:sz w:val="22"/>
          <w:szCs w:val="22"/>
        </w:rPr>
        <w:t xml:space="preserve">euren </w:t>
      </w:r>
      <w:r w:rsidR="007067F2">
        <w:rPr>
          <w:rFonts w:ascii="Arial" w:eastAsia="Times New Roman" w:hAnsi="Arial" w:cs="Arial"/>
          <w:color w:val="auto"/>
          <w:sz w:val="22"/>
          <w:szCs w:val="22"/>
        </w:rPr>
        <w:t>Strand in ein großes, buntes Spiel-Eldorado</w:t>
      </w:r>
      <w:r w:rsidR="00083A82">
        <w:rPr>
          <w:rFonts w:ascii="Arial" w:eastAsia="Times New Roman" w:hAnsi="Arial" w:cs="Arial"/>
          <w:color w:val="auto"/>
          <w:sz w:val="22"/>
          <w:szCs w:val="22"/>
        </w:rPr>
        <w:t>. 90 junge Rettungsschwimmer machen sich auf den Weg, um in 48 Seebädern an der Nord- und Ostseeküste Urlauber und Einheimische zu besuchen. Im Gepäck jede Menge</w:t>
      </w:r>
      <w:r w:rsidR="00083A82" w:rsidRPr="00083A82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083A82">
        <w:rPr>
          <w:rFonts w:ascii="Arial" w:eastAsia="Times New Roman" w:hAnsi="Arial" w:cs="Arial"/>
          <w:color w:val="auto"/>
          <w:sz w:val="22"/>
          <w:szCs w:val="22"/>
        </w:rPr>
        <w:t>Wissenswertes rund um Wasser</w:t>
      </w:r>
      <w:r w:rsidR="00471461">
        <w:rPr>
          <w:rFonts w:ascii="Arial" w:eastAsia="Times New Roman" w:hAnsi="Arial" w:cs="Arial"/>
          <w:color w:val="auto"/>
          <w:sz w:val="22"/>
          <w:szCs w:val="22"/>
        </w:rPr>
        <w:t>, Schwimmen lernen</w:t>
      </w:r>
      <w:bookmarkStart w:id="0" w:name="_GoBack"/>
      <w:bookmarkEnd w:id="0"/>
      <w:r w:rsidR="00083A82">
        <w:rPr>
          <w:rFonts w:ascii="Arial" w:eastAsia="Times New Roman" w:hAnsi="Arial" w:cs="Arial"/>
          <w:color w:val="auto"/>
          <w:sz w:val="22"/>
          <w:szCs w:val="22"/>
        </w:rPr>
        <w:t xml:space="preserve"> und Sonne. Start ist am </w:t>
      </w:r>
      <w:r w:rsidR="00D9063A">
        <w:rPr>
          <w:rFonts w:ascii="Arial" w:eastAsia="Times New Roman" w:hAnsi="Arial" w:cs="Arial"/>
          <w:color w:val="auto"/>
          <w:sz w:val="22"/>
          <w:szCs w:val="22"/>
        </w:rPr>
        <w:t>7</w:t>
      </w:r>
      <w:r w:rsidR="00083A82">
        <w:rPr>
          <w:rFonts w:ascii="Arial" w:eastAsia="Times New Roman" w:hAnsi="Arial" w:cs="Arial"/>
          <w:color w:val="auto"/>
          <w:sz w:val="22"/>
          <w:szCs w:val="22"/>
        </w:rPr>
        <w:t xml:space="preserve">. Juli </w:t>
      </w:r>
      <w:r w:rsidR="00D9063A">
        <w:rPr>
          <w:rFonts w:ascii="Arial" w:eastAsia="Times New Roman" w:hAnsi="Arial" w:cs="Arial"/>
          <w:color w:val="auto"/>
          <w:sz w:val="22"/>
          <w:szCs w:val="22"/>
        </w:rPr>
        <w:t xml:space="preserve">auf der schönen Insel Usedom. </w:t>
      </w:r>
    </w:p>
    <w:p w14:paraId="5DAB6C7B" w14:textId="77777777" w:rsidR="009F18E2" w:rsidRDefault="009F18E2" w:rsidP="007067F2">
      <w:pPr>
        <w:pStyle w:val="Default"/>
        <w:spacing w:line="360" w:lineRule="auto"/>
        <w:ind w:right="-144"/>
        <w:rPr>
          <w:rFonts w:ascii="Arial" w:eastAsia="Times New Roman" w:hAnsi="Arial" w:cs="Arial"/>
          <w:color w:val="auto"/>
          <w:sz w:val="22"/>
          <w:szCs w:val="22"/>
        </w:rPr>
      </w:pPr>
    </w:p>
    <w:p w14:paraId="572995AF" w14:textId="77777777" w:rsidR="00BF1272" w:rsidRDefault="00083A82" w:rsidP="00083A82">
      <w:pPr>
        <w:pStyle w:val="Default"/>
        <w:spacing w:line="360" w:lineRule="auto"/>
        <w:ind w:right="-144"/>
        <w:rPr>
          <w:rFonts w:ascii="Arial" w:eastAsia="Times New Roman" w:hAnsi="Arial" w:cs="Arial"/>
          <w:color w:val="auto"/>
          <w:sz w:val="22"/>
          <w:szCs w:val="22"/>
        </w:rPr>
      </w:pPr>
      <w:r w:rsidRPr="00083A82">
        <w:rPr>
          <w:rFonts w:ascii="Arial" w:eastAsia="Times New Roman" w:hAnsi="Arial" w:cs="Arial"/>
          <w:color w:val="auto"/>
          <w:sz w:val="22"/>
          <w:szCs w:val="22"/>
        </w:rPr>
        <w:t>Unter dem Motto „</w:t>
      </w:r>
      <w:r w:rsidR="005C0EB7">
        <w:rPr>
          <w:rFonts w:ascii="Arial" w:eastAsia="Times New Roman" w:hAnsi="Arial" w:cs="Arial"/>
          <w:color w:val="auto"/>
          <w:sz w:val="22"/>
          <w:szCs w:val="22"/>
        </w:rPr>
        <w:t>Seepferdchen für alle</w:t>
      </w:r>
      <w:r w:rsidRPr="00083A82">
        <w:rPr>
          <w:rFonts w:ascii="Arial" w:eastAsia="Times New Roman" w:hAnsi="Arial" w:cs="Arial"/>
          <w:color w:val="auto"/>
          <w:sz w:val="22"/>
          <w:szCs w:val="22"/>
        </w:rPr>
        <w:t xml:space="preserve">“ führen </w:t>
      </w:r>
      <w:r w:rsidR="00BF1272">
        <w:rPr>
          <w:rFonts w:ascii="Arial" w:eastAsia="Times New Roman" w:hAnsi="Arial" w:cs="Arial"/>
          <w:color w:val="auto"/>
          <w:sz w:val="22"/>
          <w:szCs w:val="22"/>
        </w:rPr>
        <w:t>sie</w:t>
      </w:r>
      <w:r w:rsidRPr="00083A82">
        <w:rPr>
          <w:rFonts w:ascii="Arial" w:eastAsia="Times New Roman" w:hAnsi="Arial" w:cs="Arial"/>
          <w:color w:val="auto"/>
          <w:sz w:val="22"/>
          <w:szCs w:val="22"/>
        </w:rPr>
        <w:t xml:space="preserve"> Eltern und Kinder spielerisch an das sichere Verhalten am und im Wasser heran</w:t>
      </w:r>
      <w:r w:rsidR="005C0EB7">
        <w:rPr>
          <w:rFonts w:ascii="Arial" w:eastAsia="Times New Roman" w:hAnsi="Arial" w:cs="Arial"/>
          <w:color w:val="auto"/>
          <w:sz w:val="22"/>
          <w:szCs w:val="22"/>
        </w:rPr>
        <w:t>, ein wichtiges Thema nach den langen Schwimmbadschließungen in der Corona Pandemie.</w:t>
      </w:r>
      <w:r w:rsidR="005C0EB7" w:rsidRPr="005C0EB7">
        <w:rPr>
          <w:rFonts w:ascii="Arial" w:eastAsia="Times New Roman" w:hAnsi="Arial" w:cs="Arial"/>
          <w:color w:val="auto"/>
          <w:sz w:val="22"/>
          <w:szCs w:val="22"/>
        </w:rPr>
        <w:t xml:space="preserve"> „Es ist unsere wichtigste Aufgabe für die nächste Zeit, eine Generation von Nichtschwimmerinnen und -schwimmern zu vermeiden. In den zurückliegenden Wochen und Monaten ist bereits enorm viel geleistet worden, doch die Herausforderung ist noch längst nicht gemeistert“, so Ute Vogt</w:t>
      </w:r>
      <w:r w:rsidR="005C0EB7">
        <w:rPr>
          <w:rFonts w:ascii="Arial" w:eastAsia="Times New Roman" w:hAnsi="Arial" w:cs="Arial"/>
          <w:color w:val="auto"/>
          <w:sz w:val="22"/>
          <w:szCs w:val="22"/>
        </w:rPr>
        <w:t>, Präsidentin der DLRG.</w:t>
      </w:r>
      <w:r w:rsidR="005C0EB7" w:rsidRPr="005C0EB7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Pr="00083A82">
        <w:rPr>
          <w:rFonts w:ascii="Arial" w:eastAsia="Times New Roman" w:hAnsi="Arial" w:cs="Arial"/>
          <w:color w:val="auto"/>
          <w:sz w:val="22"/>
          <w:szCs w:val="22"/>
        </w:rPr>
        <w:t>„</w:t>
      </w:r>
      <w:r w:rsidR="00BF1272">
        <w:rPr>
          <w:rFonts w:ascii="Arial" w:eastAsia="Times New Roman" w:hAnsi="Arial" w:cs="Arial"/>
          <w:color w:val="auto"/>
          <w:sz w:val="22"/>
          <w:szCs w:val="22"/>
        </w:rPr>
        <w:t>In entspannter Urlaubsatmosphäre machen wir spielerisch auf die Baderegeln und das Schwimmen lernen aufmerksam, damit Kinder und Eltern</w:t>
      </w:r>
      <w:r w:rsidR="00BF1272" w:rsidRPr="00BF1272">
        <w:rPr>
          <w:rFonts w:ascii="Arial" w:eastAsia="Times New Roman" w:hAnsi="Arial" w:cs="Arial"/>
          <w:color w:val="auto"/>
          <w:sz w:val="22"/>
          <w:szCs w:val="22"/>
        </w:rPr>
        <w:t xml:space="preserve"> den Strandurlaub heute und auch in Zukunft sorgenfrei genießen können“, erklärt </w:t>
      </w:r>
      <w:proofErr w:type="spellStart"/>
      <w:r w:rsidR="00BF1272" w:rsidRPr="00BF1272">
        <w:rPr>
          <w:rFonts w:ascii="Arial" w:eastAsia="Times New Roman" w:hAnsi="Arial" w:cs="Arial"/>
          <w:color w:val="auto"/>
          <w:sz w:val="22"/>
          <w:szCs w:val="22"/>
        </w:rPr>
        <w:t>Tourleiterin</w:t>
      </w:r>
      <w:proofErr w:type="spellEnd"/>
      <w:r w:rsidR="00BF1272" w:rsidRPr="00BF1272">
        <w:rPr>
          <w:rFonts w:ascii="Arial" w:eastAsia="Times New Roman" w:hAnsi="Arial" w:cs="Arial"/>
          <w:color w:val="auto"/>
          <w:sz w:val="22"/>
          <w:szCs w:val="22"/>
        </w:rPr>
        <w:t xml:space="preserve"> Maiken Stolze.</w:t>
      </w:r>
    </w:p>
    <w:p w14:paraId="02EB378F" w14:textId="77777777" w:rsidR="00BF1272" w:rsidRDefault="00BF1272" w:rsidP="00083A82">
      <w:pPr>
        <w:pStyle w:val="Default"/>
        <w:spacing w:line="360" w:lineRule="auto"/>
        <w:ind w:right="-144"/>
        <w:rPr>
          <w:rFonts w:ascii="Arial" w:eastAsia="Times New Roman" w:hAnsi="Arial" w:cs="Arial"/>
          <w:color w:val="auto"/>
          <w:sz w:val="22"/>
          <w:szCs w:val="22"/>
        </w:rPr>
      </w:pPr>
    </w:p>
    <w:p w14:paraId="2610D6EF" w14:textId="77777777" w:rsidR="00083A82" w:rsidRPr="00083A82" w:rsidRDefault="00083A82" w:rsidP="00083A82">
      <w:pPr>
        <w:pStyle w:val="Default"/>
        <w:spacing w:line="360" w:lineRule="auto"/>
        <w:ind w:right="-144"/>
        <w:rPr>
          <w:rFonts w:ascii="Arial" w:eastAsia="Times New Roman" w:hAnsi="Arial" w:cs="Arial"/>
          <w:color w:val="auto"/>
          <w:sz w:val="22"/>
          <w:szCs w:val="22"/>
        </w:rPr>
      </w:pPr>
      <w:r w:rsidRPr="00083A82">
        <w:rPr>
          <w:rFonts w:ascii="Arial" w:eastAsia="Times New Roman" w:hAnsi="Arial" w:cs="Arial"/>
          <w:color w:val="auto"/>
          <w:sz w:val="22"/>
          <w:szCs w:val="22"/>
        </w:rPr>
        <w:t xml:space="preserve">Neben </w:t>
      </w:r>
      <w:r w:rsidR="008F3EA3">
        <w:rPr>
          <w:rFonts w:ascii="Arial" w:eastAsia="Times New Roman" w:hAnsi="Arial" w:cs="Arial"/>
          <w:color w:val="auto"/>
          <w:sz w:val="22"/>
          <w:szCs w:val="22"/>
        </w:rPr>
        <w:t>Tipps zum Schwimmen lernen und den Baderegeln</w:t>
      </w:r>
      <w:r w:rsidRPr="00083A82">
        <w:rPr>
          <w:rFonts w:ascii="Arial" w:eastAsia="Times New Roman" w:hAnsi="Arial" w:cs="Arial"/>
          <w:color w:val="auto"/>
          <w:sz w:val="22"/>
          <w:szCs w:val="22"/>
        </w:rPr>
        <w:t xml:space="preserve"> steht bei den dreistündigen kostenlosen Strandfesten vor allem der Spaß im Vordergrund: Kleine wie große Strandfestbesucher können sich auf einer Hüpfburg austoben, an anderen Stationen </w:t>
      </w:r>
      <w:r w:rsidR="002D4BD4">
        <w:rPr>
          <w:rFonts w:ascii="Arial" w:eastAsia="Times New Roman" w:hAnsi="Arial" w:cs="Arial"/>
          <w:color w:val="auto"/>
          <w:sz w:val="22"/>
          <w:szCs w:val="22"/>
        </w:rPr>
        <w:t xml:space="preserve">hautnah erleben, was für das Schwimmen lernen wichtig ist, </w:t>
      </w:r>
      <w:r w:rsidRPr="00083A82">
        <w:rPr>
          <w:rFonts w:ascii="Arial" w:eastAsia="Times New Roman" w:hAnsi="Arial" w:cs="Arial"/>
          <w:color w:val="auto"/>
          <w:sz w:val="22"/>
          <w:szCs w:val="22"/>
        </w:rPr>
        <w:t>die Baderegeln puzzeln, echte Rettungsgeräte ausprobieren oder Erste-Hilfe-Techniken erlernen. Auch die Wirkung eines guten Sonnenschutzes wird erlebbar: Ein UV-Kamera-Bild zeigt eindrucksvoll, wie die Sonneneinstrahlung unsere Haut beeinflusst. Dadurch können die Besucher erkennen, an welchen Stellen sie sich nochmals eincremen sollten.</w:t>
      </w:r>
    </w:p>
    <w:p w14:paraId="6A05A809" w14:textId="77777777" w:rsidR="00083A82" w:rsidRPr="00083A82" w:rsidRDefault="00083A82" w:rsidP="00083A82">
      <w:pPr>
        <w:pStyle w:val="Default"/>
        <w:spacing w:line="360" w:lineRule="auto"/>
        <w:ind w:right="-144"/>
        <w:rPr>
          <w:rFonts w:ascii="Arial" w:eastAsia="Times New Roman" w:hAnsi="Arial" w:cs="Arial"/>
          <w:color w:val="auto"/>
          <w:sz w:val="22"/>
          <w:szCs w:val="22"/>
        </w:rPr>
      </w:pPr>
    </w:p>
    <w:p w14:paraId="70C84639" w14:textId="77777777" w:rsidR="00083A82" w:rsidRPr="00083A82" w:rsidRDefault="00083A82" w:rsidP="00083A82">
      <w:pPr>
        <w:pStyle w:val="Default"/>
        <w:spacing w:line="360" w:lineRule="auto"/>
        <w:ind w:right="-144"/>
        <w:rPr>
          <w:rFonts w:ascii="Arial" w:eastAsia="Times New Roman" w:hAnsi="Arial" w:cs="Arial"/>
          <w:color w:val="auto"/>
          <w:sz w:val="22"/>
          <w:szCs w:val="22"/>
        </w:rPr>
      </w:pPr>
      <w:r w:rsidRPr="00083A82">
        <w:rPr>
          <w:rFonts w:ascii="Arial" w:eastAsia="Times New Roman" w:hAnsi="Arial" w:cs="Arial"/>
          <w:color w:val="auto"/>
          <w:sz w:val="22"/>
          <w:szCs w:val="22"/>
        </w:rPr>
        <w:t xml:space="preserve">Im Bühnenprogramm fiebern die kleinen Entdecker beim Puppentheater mit, gehen auf ein Robbenrennen und begeben sich mit bunten Schwungtüchern auf eine Reise ans Meer. Apropos Entdecker: Gegen eine kleine Spende zugunsten der DLRG gehen die Besucher auf Strandfest-Entdecker-Tour und haben die Chance auf tolle Gewinne, indem sie an den Stationen knifflige Fragen beantworten. </w:t>
      </w:r>
    </w:p>
    <w:p w14:paraId="5A39BBE3" w14:textId="77777777" w:rsidR="00083A82" w:rsidRPr="00083A82" w:rsidRDefault="00083A82" w:rsidP="00083A82">
      <w:pPr>
        <w:pStyle w:val="Default"/>
        <w:spacing w:line="360" w:lineRule="auto"/>
        <w:ind w:right="-144"/>
        <w:rPr>
          <w:rFonts w:ascii="Arial" w:eastAsia="Times New Roman" w:hAnsi="Arial" w:cs="Arial"/>
          <w:color w:val="auto"/>
          <w:sz w:val="22"/>
          <w:szCs w:val="22"/>
        </w:rPr>
      </w:pPr>
    </w:p>
    <w:p w14:paraId="1818A345" w14:textId="19CE9D7A" w:rsidR="00083A82" w:rsidRPr="008D244F" w:rsidRDefault="008D244F" w:rsidP="69468A7A">
      <w:pPr>
        <w:pStyle w:val="Default"/>
        <w:spacing w:line="360" w:lineRule="auto"/>
        <w:ind w:right="-144"/>
        <w:rPr>
          <w:rFonts w:ascii="Arial" w:eastAsia="Times New Roman" w:hAnsi="Arial" w:cs="Arial"/>
          <w:color w:val="auto"/>
          <w:sz w:val="22"/>
          <w:szCs w:val="22"/>
        </w:rPr>
      </w:pPr>
      <w:r w:rsidRPr="69468A7A">
        <w:rPr>
          <w:rFonts w:ascii="Arial" w:eastAsia="Times New Roman" w:hAnsi="Arial" w:cs="Arial"/>
          <w:color w:val="auto"/>
          <w:sz w:val="22"/>
          <w:szCs w:val="22"/>
        </w:rPr>
        <w:t>Am Ende des</w:t>
      </w:r>
      <w:r w:rsidR="00083A82" w:rsidRPr="69468A7A">
        <w:rPr>
          <w:rFonts w:ascii="Arial" w:eastAsia="Times New Roman" w:hAnsi="Arial" w:cs="Arial"/>
          <w:color w:val="auto"/>
          <w:sz w:val="22"/>
          <w:szCs w:val="22"/>
        </w:rPr>
        <w:t xml:space="preserve"> Strandfest</w:t>
      </w:r>
      <w:r w:rsidRPr="69468A7A">
        <w:rPr>
          <w:rFonts w:ascii="Arial" w:eastAsia="Times New Roman" w:hAnsi="Arial" w:cs="Arial"/>
          <w:color w:val="auto"/>
          <w:sz w:val="22"/>
          <w:szCs w:val="22"/>
        </w:rPr>
        <w:t>s</w:t>
      </w:r>
      <w:r w:rsidR="00083A82" w:rsidRPr="69468A7A">
        <w:rPr>
          <w:rFonts w:ascii="Arial" w:eastAsia="Times New Roman" w:hAnsi="Arial" w:cs="Arial"/>
          <w:color w:val="auto"/>
          <w:sz w:val="22"/>
          <w:szCs w:val="22"/>
        </w:rPr>
        <w:t xml:space="preserve"> werden NIVEA-Wasserbälle an die Besucher verteilt</w:t>
      </w:r>
      <w:r w:rsidRPr="69468A7A">
        <w:rPr>
          <w:rFonts w:ascii="Arial" w:eastAsia="Times New Roman" w:hAnsi="Arial" w:cs="Arial"/>
          <w:color w:val="auto"/>
          <w:sz w:val="22"/>
          <w:szCs w:val="22"/>
        </w:rPr>
        <w:t>.</w:t>
      </w:r>
      <w:r w:rsidR="00D15AF4" w:rsidRPr="69468A7A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Pr="69468A7A">
        <w:rPr>
          <w:rFonts w:ascii="Arial" w:eastAsia="Times New Roman" w:hAnsi="Arial" w:cs="Arial"/>
          <w:color w:val="auto"/>
          <w:sz w:val="22"/>
          <w:szCs w:val="22"/>
        </w:rPr>
        <w:t xml:space="preserve">Sie verwandeln </w:t>
      </w:r>
      <w:r w:rsidR="00D15AF4" w:rsidRPr="69468A7A">
        <w:rPr>
          <w:rFonts w:ascii="Arial" w:eastAsia="Times New Roman" w:hAnsi="Arial" w:cs="Arial"/>
          <w:color w:val="auto"/>
          <w:sz w:val="22"/>
          <w:szCs w:val="22"/>
        </w:rPr>
        <w:t xml:space="preserve">den </w:t>
      </w:r>
      <w:r w:rsidR="00083A82" w:rsidRPr="69468A7A">
        <w:rPr>
          <w:rFonts w:ascii="Arial" w:eastAsia="Times New Roman" w:hAnsi="Arial" w:cs="Arial"/>
          <w:color w:val="auto"/>
          <w:sz w:val="22"/>
          <w:szCs w:val="22"/>
        </w:rPr>
        <w:t>Strand kurzzeitig in ein blaues Meer. „Das ist jedes Mal ein faszinierendes Bild“, berichtet Stolze. „</w:t>
      </w:r>
      <w:r w:rsidRPr="69468A7A">
        <w:rPr>
          <w:rFonts w:ascii="Arial" w:eastAsia="Times New Roman" w:hAnsi="Arial" w:cs="Arial"/>
          <w:color w:val="auto"/>
          <w:sz w:val="22"/>
          <w:szCs w:val="22"/>
        </w:rPr>
        <w:t>So viele</w:t>
      </w:r>
      <w:r w:rsidR="00D15AF4" w:rsidRPr="69468A7A">
        <w:rPr>
          <w:rFonts w:ascii="Arial" w:eastAsia="Times New Roman" w:hAnsi="Arial" w:cs="Arial"/>
          <w:color w:val="auto"/>
          <w:sz w:val="22"/>
          <w:szCs w:val="22"/>
        </w:rPr>
        <w:t xml:space="preserve"> strahlende Kinder</w:t>
      </w:r>
      <w:r w:rsidRPr="69468A7A">
        <w:rPr>
          <w:rFonts w:ascii="Arial" w:eastAsia="Times New Roman" w:hAnsi="Arial" w:cs="Arial"/>
          <w:color w:val="auto"/>
          <w:sz w:val="22"/>
          <w:szCs w:val="22"/>
        </w:rPr>
        <w:t>augen, wenn unsere kleinen Besucher ihren Ball bekommen und ihn natürlich mit nach Hause nehmen dürfen.“</w:t>
      </w:r>
    </w:p>
    <w:p w14:paraId="41C8F396" w14:textId="77777777" w:rsidR="008D244F" w:rsidRPr="00083A82" w:rsidRDefault="008D244F" w:rsidP="00083A82">
      <w:pPr>
        <w:pStyle w:val="Default"/>
        <w:spacing w:line="360" w:lineRule="auto"/>
        <w:ind w:right="-144"/>
        <w:rPr>
          <w:rFonts w:ascii="Arial" w:eastAsia="Times New Roman" w:hAnsi="Arial" w:cs="Arial"/>
          <w:color w:val="auto"/>
          <w:sz w:val="22"/>
          <w:szCs w:val="22"/>
        </w:rPr>
      </w:pPr>
    </w:p>
    <w:p w14:paraId="5B49B2AC" w14:textId="77777777" w:rsidR="00147025" w:rsidRPr="00147025" w:rsidRDefault="00083A82" w:rsidP="00083A82">
      <w:pPr>
        <w:pStyle w:val="Default"/>
        <w:spacing w:line="360" w:lineRule="auto"/>
        <w:ind w:right="-144"/>
        <w:rPr>
          <w:rFonts w:ascii="Arial" w:hAnsi="Arial" w:cs="Arial"/>
          <w:sz w:val="22"/>
          <w:szCs w:val="22"/>
        </w:rPr>
      </w:pPr>
      <w:r w:rsidRPr="00083A82">
        <w:rPr>
          <w:rFonts w:ascii="Arial" w:eastAsia="Times New Roman" w:hAnsi="Arial" w:cs="Arial"/>
          <w:color w:val="auto"/>
          <w:sz w:val="22"/>
          <w:szCs w:val="22"/>
        </w:rPr>
        <w:t>Übrigens: Damit die DLRG auch außerhalb der Strandfest-Saison für Sicherheit im und am Wasser sorgen kann, verdoppelt NIVEA am Ende jeden Jahres die gesammelten Spenden. 201</w:t>
      </w:r>
      <w:r w:rsidR="00467981">
        <w:rPr>
          <w:rFonts w:ascii="Arial" w:eastAsia="Times New Roman" w:hAnsi="Arial" w:cs="Arial"/>
          <w:color w:val="auto"/>
          <w:sz w:val="22"/>
          <w:szCs w:val="22"/>
        </w:rPr>
        <w:t>9</w:t>
      </w:r>
      <w:r w:rsidRPr="00083A82">
        <w:rPr>
          <w:rFonts w:ascii="Arial" w:eastAsia="Times New Roman" w:hAnsi="Arial" w:cs="Arial"/>
          <w:color w:val="auto"/>
          <w:sz w:val="22"/>
          <w:szCs w:val="22"/>
        </w:rPr>
        <w:t xml:space="preserve"> kamen auf diese Weise mehr als 1</w:t>
      </w:r>
      <w:r>
        <w:rPr>
          <w:rFonts w:ascii="Arial" w:eastAsia="Times New Roman" w:hAnsi="Arial" w:cs="Arial"/>
          <w:color w:val="auto"/>
          <w:sz w:val="22"/>
          <w:szCs w:val="22"/>
        </w:rPr>
        <w:t>0</w:t>
      </w:r>
      <w:r w:rsidRPr="00083A82">
        <w:rPr>
          <w:rFonts w:ascii="Arial" w:eastAsia="Times New Roman" w:hAnsi="Arial" w:cs="Arial"/>
          <w:color w:val="auto"/>
          <w:sz w:val="22"/>
          <w:szCs w:val="22"/>
        </w:rPr>
        <w:t>.000 Euro zusammen. Insgesamt konnten bisher 1</w:t>
      </w:r>
      <w:r w:rsidR="00D9063A">
        <w:rPr>
          <w:rFonts w:ascii="Arial" w:eastAsia="Times New Roman" w:hAnsi="Arial" w:cs="Arial"/>
          <w:color w:val="auto"/>
          <w:sz w:val="22"/>
          <w:szCs w:val="22"/>
        </w:rPr>
        <w:t>40</w:t>
      </w:r>
      <w:r w:rsidRPr="00083A82">
        <w:rPr>
          <w:rFonts w:ascii="Arial" w:eastAsia="Times New Roman" w:hAnsi="Arial" w:cs="Arial"/>
          <w:color w:val="auto"/>
          <w:sz w:val="22"/>
          <w:szCs w:val="22"/>
        </w:rPr>
        <w:t xml:space="preserve"> Rettungsboote gekauft und in den Dienst der DLRG gestellt werden</w:t>
      </w:r>
    </w:p>
    <w:p w14:paraId="72A3D3EC" w14:textId="77777777" w:rsidR="00216475" w:rsidRDefault="00216475" w:rsidP="00216475">
      <w:pPr>
        <w:pStyle w:val="DLRG"/>
        <w:spacing w:line="360" w:lineRule="auto"/>
        <w:ind w:right="-144"/>
        <w:jc w:val="both"/>
        <w:rPr>
          <w:rFonts w:ascii="Arial" w:hAnsi="Arial" w:cs="Arial"/>
          <w:sz w:val="22"/>
          <w:szCs w:val="22"/>
        </w:rPr>
      </w:pPr>
    </w:p>
    <w:p w14:paraId="116431D4" w14:textId="77777777" w:rsidR="007067F2" w:rsidRDefault="007067F2" w:rsidP="007067F2">
      <w:pPr>
        <w:pStyle w:val="DLRG"/>
        <w:spacing w:line="360" w:lineRule="auto"/>
        <w:ind w:right="-144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Die genauen Tour</w:t>
      </w:r>
      <w:r w:rsidRPr="0093347A">
        <w:rPr>
          <w:rFonts w:ascii="Arial" w:hAnsi="Arial" w:cs="Arial"/>
          <w:sz w:val="22"/>
          <w:szCs w:val="22"/>
        </w:rPr>
        <w:t xml:space="preserve"> Daten und Stationen sowie weitere Informationen zu den Strandfesten finden Sie unter</w:t>
      </w:r>
      <w:r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Pr="00BF4015">
          <w:rPr>
            <w:rStyle w:val="Hyperlink"/>
            <w:rFonts w:ascii="Arial" w:hAnsi="Arial" w:cs="Arial"/>
            <w:b/>
            <w:sz w:val="22"/>
            <w:szCs w:val="22"/>
          </w:rPr>
          <w:t>www.dsg.dlrg.de/strandfest</w:t>
        </w:r>
      </w:hyperlink>
      <w:r>
        <w:rPr>
          <w:rFonts w:ascii="Arial" w:hAnsi="Arial" w:cs="Arial"/>
          <w:sz w:val="22"/>
          <w:szCs w:val="22"/>
        </w:rPr>
        <w:t xml:space="preserve"> und </w:t>
      </w:r>
      <w:hyperlink r:id="rId11" w:history="1">
        <w:r w:rsidRPr="0093347A">
          <w:rPr>
            <w:rStyle w:val="Hyperlink"/>
            <w:rFonts w:ascii="Arial" w:hAnsi="Arial" w:cs="Arial"/>
            <w:b/>
            <w:sz w:val="22"/>
            <w:szCs w:val="22"/>
          </w:rPr>
          <w:t>www.nivea.de/dlrg</w:t>
        </w:r>
      </w:hyperlink>
      <w:r>
        <w:rPr>
          <w:rFonts w:ascii="Arial" w:hAnsi="Arial" w:cs="Arial"/>
        </w:rPr>
        <w:t>.</w:t>
      </w:r>
    </w:p>
    <w:p w14:paraId="56BE3E0B" w14:textId="77777777" w:rsidR="007067F2" w:rsidRDefault="002A51A4" w:rsidP="007067F2">
      <w:pPr>
        <w:pStyle w:val="DLRG"/>
        <w:ind w:right="-144"/>
        <w:jc w:val="both"/>
        <w:rPr>
          <w:rFonts w:ascii="Arial" w:hAnsi="Arial" w:cs="Arial"/>
          <w:b/>
          <w:sz w:val="22"/>
          <w:szCs w:val="22"/>
        </w:rPr>
      </w:pPr>
      <w:r w:rsidRPr="00133E3B">
        <w:rPr>
          <w:rFonts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38249" wp14:editId="074A10A7">
                <wp:simplePos x="0" y="0"/>
                <wp:positionH relativeFrom="column">
                  <wp:posOffset>2804795</wp:posOffset>
                </wp:positionH>
                <wp:positionV relativeFrom="paragraph">
                  <wp:posOffset>180975</wp:posOffset>
                </wp:positionV>
                <wp:extent cx="3497580" cy="1613535"/>
                <wp:effectExtent l="0" t="0" r="762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7580" cy="161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8056D" w14:textId="77777777" w:rsidR="007067F2" w:rsidRPr="00133E3B" w:rsidRDefault="007067F2" w:rsidP="007067F2">
                            <w:pPr>
                              <w:pStyle w:val="DLRG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33E3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Kontakt: </w:t>
                            </w:r>
                          </w:p>
                          <w:p w14:paraId="67CFDC8B" w14:textId="77777777" w:rsidR="002A51A4" w:rsidRPr="002A51A4" w:rsidRDefault="00213E0E" w:rsidP="002A51A4">
                            <w:pPr>
                              <w:pStyle w:val="DLRG"/>
                              <w:spacing w:line="240" w:lineRule="auto"/>
                              <w:ind w:right="-14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 w:rsidRPr="002A51A4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Beiersdorf AG</w:t>
                            </w:r>
                          </w:p>
                          <w:p w14:paraId="554FE866" w14:textId="77777777" w:rsidR="002A51A4" w:rsidRPr="002A51A4" w:rsidRDefault="002A51A4" w:rsidP="002A51A4">
                            <w:pPr>
                              <w:pStyle w:val="DLRG"/>
                              <w:spacing w:line="240" w:lineRule="auto"/>
                              <w:ind w:right="-14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 w:rsidRPr="002A51A4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Janina Niedner</w:t>
                            </w:r>
                          </w:p>
                          <w:p w14:paraId="278E404E" w14:textId="77777777" w:rsidR="00213E0E" w:rsidRPr="002A51A4" w:rsidRDefault="002A51A4" w:rsidP="002A51A4">
                            <w:pPr>
                              <w:pStyle w:val="DLRG"/>
                              <w:spacing w:line="240" w:lineRule="auto"/>
                              <w:ind w:right="-14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 w:rsidRPr="002A51A4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Marketing Germany</w:t>
                            </w:r>
                          </w:p>
                          <w:p w14:paraId="0D9B0DFF" w14:textId="77777777" w:rsidR="007067F2" w:rsidRPr="00D9063A" w:rsidRDefault="002A51A4" w:rsidP="00213E0E">
                            <w:pPr>
                              <w:pStyle w:val="DLRG"/>
                              <w:spacing w:line="240" w:lineRule="auto"/>
                              <w:ind w:right="-14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2"/>
                                <w:lang w:val="en-GB"/>
                              </w:rPr>
                            </w:pPr>
                            <w:r w:rsidRPr="00D9063A">
                              <w:rPr>
                                <w:rFonts w:ascii="Arial" w:hAnsi="Arial" w:cs="Arial"/>
                                <w:sz w:val="24"/>
                                <w:szCs w:val="22"/>
                                <w:lang w:val="en-GB"/>
                              </w:rPr>
                              <w:t xml:space="preserve">Tel.: </w:t>
                            </w:r>
                            <w:r w:rsidR="00213E0E" w:rsidRPr="00D9063A">
                              <w:rPr>
                                <w:rFonts w:ascii="Arial" w:hAnsi="Arial" w:cs="Arial"/>
                                <w:sz w:val="24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Pr="00D9063A">
                              <w:rPr>
                                <w:rFonts w:ascii="Arial" w:hAnsi="Arial" w:cs="Arial"/>
                                <w:sz w:val="24"/>
                                <w:szCs w:val="22"/>
                                <w:lang w:val="en-GB"/>
                              </w:rPr>
                              <w:t>0</w:t>
                            </w:r>
                            <w:r w:rsidR="00213E0E" w:rsidRPr="00D9063A">
                              <w:rPr>
                                <w:rFonts w:ascii="Arial" w:hAnsi="Arial" w:cs="Arial"/>
                                <w:sz w:val="24"/>
                                <w:szCs w:val="22"/>
                                <w:lang w:val="en-GB"/>
                              </w:rPr>
                              <w:t>40 4909 3746</w:t>
                            </w:r>
                          </w:p>
                          <w:p w14:paraId="2167D913" w14:textId="77777777" w:rsidR="002A51A4" w:rsidRPr="00D9063A" w:rsidRDefault="002A51A4" w:rsidP="00213E0E">
                            <w:pPr>
                              <w:pStyle w:val="DLRG"/>
                              <w:spacing w:line="240" w:lineRule="auto"/>
                              <w:ind w:right="-14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2"/>
                                <w:lang w:val="en-GB"/>
                              </w:rPr>
                            </w:pPr>
                            <w:r w:rsidRPr="00D9063A">
                              <w:rPr>
                                <w:rFonts w:ascii="Arial" w:hAnsi="Arial" w:cs="Arial"/>
                                <w:sz w:val="24"/>
                                <w:szCs w:val="22"/>
                                <w:lang w:val="en-GB"/>
                              </w:rPr>
                              <w:t>Mail.: Janina.Niedner@beiersdorf.com</w:t>
                            </w:r>
                          </w:p>
                          <w:p w14:paraId="0D0B940D" w14:textId="77777777" w:rsidR="007067F2" w:rsidRPr="00D9063A" w:rsidRDefault="007067F2" w:rsidP="007067F2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23824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20.85pt;margin-top:14.25pt;width:275.4pt;height:127.0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/l6IQIAABwEAAAOAAAAZHJzL2Uyb0RvYy54bWysU9tu2zAMfR+wfxD0vjhO4jYx4hRdugwD&#10;ugvQ7gNkSY6FyaImKbGzrx8lp2mwvQ3zg0Ca5NHhIbW+GzpNjtJ5Baai+WRKiTQchDL7in5/3r1b&#10;UuIDM4JpMLKiJ+np3ebtm3VvSzmDFrSQjiCI8WVvK9qGYMss87yVHfMTsNJgsAHXsYCu22fCsR7R&#10;O53NptObrAcnrAMuvce/D2OQbhJ+00gevjaNl4HoiiK3kE6Xzjqe2WbNyr1jtlX8TIP9A4uOKYOX&#10;XqAeWGDk4NRfUJ3iDjw0YcKhy6BpFJepB+wmn/7RzVPLrEy9oDjeXmTy/w+Wfzl+c0QJnB0lhnU4&#10;omc5hEZqQWZRnd76EpOeLKaF4T0MMTN26u0j8B+eGNi2zOzlvXPQt5IJZJfHyuyqdMTxEaTuP4PA&#10;a9ghQAIaGtdFQBSDIDpO6XSZDFIhHH/OF6vbYokhjrH8Jp8X8yLdwcqXcut8+CihI9GoqMPRJ3h2&#10;fPQh0mHlS0qiD1qJndI6OW5fb7UjR4ZrskvfGd1fp2lD+oquilmRkA3E+rRBnQq4xlp1FV1O4xfL&#10;WRnl+GBEsgNTerSRiTZnfaIkozhhqAdMjKLVIE6olINxXfF5odGC+0VJj6taUf/zwJykRH8yqPYq&#10;XyzibidnUdzO0HHXkfo6wgxHqIoGSkZzG9J7SDrYe5zKTiW9XpmcueIKJhnPzyXu+LWfsl4f9eY3&#10;AAAA//8DAFBLAwQUAAYACAAAACEAZL4d3t8AAAAKAQAADwAAAGRycy9kb3ducmV2LnhtbEyPPU/D&#10;MBCGdyT+g3VIbNRp1JY2xKkqKhYGJAoSjG7sxBH22bLdNPx7rhPd7uPRe8/V28lZNuqYBo8C5rMC&#10;mMbWqwF7AZ8fLw9rYClLVNJ61AJ+dYJtc3tTy0r5M77r8ZB7RiGYKinA5BwqzlNrtJNp5oNG2nU+&#10;OpmpjT1XUZ4p3FleFsWKOzkgXTAy6Gej25/DyQn4cmZQ+/j23Sk77l+73TJMMQhxfzftnoBlPeV/&#10;GC76pA4NOR39CVViVsBiMX8kVEC5XgIjYLMpqTheBuUKeFPz6xeaPwAAAP//AwBQSwECLQAUAAYA&#10;CAAAACEAtoM4kv4AAADhAQAAEwAAAAAAAAAAAAAAAAAAAAAAW0NvbnRlbnRfVHlwZXNdLnhtbFBL&#10;AQItABQABgAIAAAAIQA4/SH/1gAAAJQBAAALAAAAAAAAAAAAAAAAAC8BAABfcmVscy8ucmVsc1BL&#10;AQItABQABgAIAAAAIQAOh/l6IQIAABwEAAAOAAAAAAAAAAAAAAAAAC4CAABkcnMvZTJvRG9jLnht&#10;bFBLAQItABQABgAIAAAAIQBkvh3e3wAAAAoBAAAPAAAAAAAAAAAAAAAAAHsEAABkcnMvZG93bnJl&#10;di54bWxQSwUGAAAAAAQABADzAAAAhwUAAAAA&#10;" stroked="f">
                <v:textbox style="mso-fit-shape-to-text:t">
                  <w:txbxContent>
                    <w:p w14:paraId="2668056D" w14:textId="77777777" w:rsidR="007067F2" w:rsidRPr="00133E3B" w:rsidRDefault="007067F2" w:rsidP="007067F2">
                      <w:pPr>
                        <w:pStyle w:val="DLRG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133E3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Kontakt: </w:t>
                      </w:r>
                    </w:p>
                    <w:p w14:paraId="67CFDC8B" w14:textId="77777777" w:rsidR="002A51A4" w:rsidRPr="002A51A4" w:rsidRDefault="00213E0E" w:rsidP="002A51A4">
                      <w:pPr>
                        <w:pStyle w:val="DLRG"/>
                        <w:spacing w:line="240" w:lineRule="auto"/>
                        <w:ind w:right="-144"/>
                        <w:jc w:val="both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 w:rsidRPr="002A51A4">
                        <w:rPr>
                          <w:rFonts w:ascii="Arial" w:hAnsi="Arial" w:cs="Arial"/>
                          <w:sz w:val="24"/>
                          <w:szCs w:val="22"/>
                        </w:rPr>
                        <w:t>Beiersdorf AG</w:t>
                      </w:r>
                    </w:p>
                    <w:p w14:paraId="554FE866" w14:textId="77777777" w:rsidR="002A51A4" w:rsidRPr="002A51A4" w:rsidRDefault="002A51A4" w:rsidP="002A51A4">
                      <w:pPr>
                        <w:pStyle w:val="DLRG"/>
                        <w:spacing w:line="240" w:lineRule="auto"/>
                        <w:ind w:right="-144"/>
                        <w:jc w:val="both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 w:rsidRPr="002A51A4">
                        <w:rPr>
                          <w:rFonts w:ascii="Arial" w:hAnsi="Arial" w:cs="Arial"/>
                          <w:sz w:val="24"/>
                          <w:szCs w:val="22"/>
                        </w:rPr>
                        <w:t>Janina Niedner</w:t>
                      </w:r>
                    </w:p>
                    <w:p w14:paraId="278E404E" w14:textId="77777777" w:rsidR="00213E0E" w:rsidRPr="002A51A4" w:rsidRDefault="002A51A4" w:rsidP="002A51A4">
                      <w:pPr>
                        <w:pStyle w:val="DLRG"/>
                        <w:spacing w:line="240" w:lineRule="auto"/>
                        <w:ind w:right="-144"/>
                        <w:jc w:val="both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 w:rsidRPr="002A51A4">
                        <w:rPr>
                          <w:rFonts w:ascii="Arial" w:hAnsi="Arial" w:cs="Arial"/>
                          <w:sz w:val="24"/>
                          <w:szCs w:val="22"/>
                        </w:rPr>
                        <w:t>Marketing Germany</w:t>
                      </w:r>
                    </w:p>
                    <w:p w14:paraId="0D9B0DFF" w14:textId="77777777" w:rsidR="007067F2" w:rsidRPr="00D9063A" w:rsidRDefault="002A51A4" w:rsidP="00213E0E">
                      <w:pPr>
                        <w:pStyle w:val="DLRG"/>
                        <w:spacing w:line="240" w:lineRule="auto"/>
                        <w:ind w:right="-144"/>
                        <w:jc w:val="both"/>
                        <w:rPr>
                          <w:rFonts w:ascii="Arial" w:hAnsi="Arial" w:cs="Arial"/>
                          <w:sz w:val="24"/>
                          <w:szCs w:val="22"/>
                          <w:lang w:val="en-GB"/>
                        </w:rPr>
                      </w:pPr>
                      <w:r w:rsidRPr="00D9063A">
                        <w:rPr>
                          <w:rFonts w:ascii="Arial" w:hAnsi="Arial" w:cs="Arial"/>
                          <w:sz w:val="24"/>
                          <w:szCs w:val="22"/>
                          <w:lang w:val="en-GB"/>
                        </w:rPr>
                        <w:t xml:space="preserve">Tel.: </w:t>
                      </w:r>
                      <w:r w:rsidR="00213E0E" w:rsidRPr="00D9063A">
                        <w:rPr>
                          <w:rFonts w:ascii="Arial" w:hAnsi="Arial" w:cs="Arial"/>
                          <w:sz w:val="24"/>
                          <w:szCs w:val="22"/>
                          <w:lang w:val="en-GB"/>
                        </w:rPr>
                        <w:t xml:space="preserve"> </w:t>
                      </w:r>
                      <w:r w:rsidRPr="00D9063A">
                        <w:rPr>
                          <w:rFonts w:ascii="Arial" w:hAnsi="Arial" w:cs="Arial"/>
                          <w:sz w:val="24"/>
                          <w:szCs w:val="22"/>
                          <w:lang w:val="en-GB"/>
                        </w:rPr>
                        <w:t>0</w:t>
                      </w:r>
                      <w:r w:rsidR="00213E0E" w:rsidRPr="00D9063A">
                        <w:rPr>
                          <w:rFonts w:ascii="Arial" w:hAnsi="Arial" w:cs="Arial"/>
                          <w:sz w:val="24"/>
                          <w:szCs w:val="22"/>
                          <w:lang w:val="en-GB"/>
                        </w:rPr>
                        <w:t>40 4909 3746</w:t>
                      </w:r>
                    </w:p>
                    <w:p w14:paraId="2167D913" w14:textId="77777777" w:rsidR="002A51A4" w:rsidRPr="00D9063A" w:rsidRDefault="002A51A4" w:rsidP="00213E0E">
                      <w:pPr>
                        <w:pStyle w:val="DLRG"/>
                        <w:spacing w:line="240" w:lineRule="auto"/>
                        <w:ind w:right="-144"/>
                        <w:jc w:val="both"/>
                        <w:rPr>
                          <w:rFonts w:ascii="Arial" w:hAnsi="Arial" w:cs="Arial"/>
                          <w:sz w:val="24"/>
                          <w:szCs w:val="22"/>
                          <w:lang w:val="en-GB"/>
                        </w:rPr>
                      </w:pPr>
                      <w:r w:rsidRPr="00D9063A">
                        <w:rPr>
                          <w:rFonts w:ascii="Arial" w:hAnsi="Arial" w:cs="Arial"/>
                          <w:sz w:val="24"/>
                          <w:szCs w:val="22"/>
                          <w:lang w:val="en-GB"/>
                        </w:rPr>
                        <w:t>Mail.: Janina.Niedner@beiersdorf.com</w:t>
                      </w:r>
                    </w:p>
                    <w:p w14:paraId="0D0B940D" w14:textId="77777777" w:rsidR="007067F2" w:rsidRPr="00D9063A" w:rsidRDefault="007067F2" w:rsidP="007067F2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D073F2" w14:textId="77777777" w:rsidR="007067F2" w:rsidRPr="005E0155" w:rsidRDefault="007067F2" w:rsidP="007067F2">
      <w:pPr>
        <w:pStyle w:val="DLRG"/>
        <w:ind w:right="-144"/>
        <w:jc w:val="both"/>
        <w:rPr>
          <w:rFonts w:ascii="Arial" w:hAnsi="Arial" w:cs="Arial"/>
          <w:b/>
          <w:sz w:val="22"/>
          <w:szCs w:val="22"/>
        </w:rPr>
      </w:pPr>
      <w:r w:rsidRPr="005E0155">
        <w:rPr>
          <w:rFonts w:ascii="Arial" w:hAnsi="Arial" w:cs="Arial"/>
          <w:b/>
          <w:sz w:val="22"/>
          <w:szCs w:val="22"/>
        </w:rPr>
        <w:t xml:space="preserve">Kontakt: </w:t>
      </w:r>
    </w:p>
    <w:p w14:paraId="233D5251" w14:textId="77777777" w:rsidR="007067F2" w:rsidRPr="005E0155" w:rsidRDefault="007067F2" w:rsidP="007067F2">
      <w:pPr>
        <w:pStyle w:val="DLRG"/>
        <w:spacing w:line="240" w:lineRule="auto"/>
        <w:ind w:right="-144"/>
        <w:jc w:val="both"/>
        <w:rPr>
          <w:rFonts w:ascii="Arial" w:hAnsi="Arial" w:cs="Arial"/>
          <w:sz w:val="24"/>
          <w:szCs w:val="22"/>
        </w:rPr>
      </w:pPr>
      <w:r w:rsidRPr="005E0155">
        <w:rPr>
          <w:rFonts w:ascii="Arial" w:hAnsi="Arial" w:cs="Arial"/>
          <w:sz w:val="24"/>
          <w:szCs w:val="22"/>
        </w:rPr>
        <w:t>DSG DLRG Service Gesellschaft mbH</w:t>
      </w:r>
    </w:p>
    <w:p w14:paraId="3123FB37" w14:textId="77777777" w:rsidR="007067F2" w:rsidRPr="005E0155" w:rsidRDefault="007067F2" w:rsidP="007067F2">
      <w:pPr>
        <w:pStyle w:val="DLRG"/>
        <w:spacing w:line="240" w:lineRule="auto"/>
        <w:ind w:right="-144"/>
        <w:jc w:val="both"/>
        <w:rPr>
          <w:rFonts w:ascii="Arial" w:hAnsi="Arial" w:cs="Arial"/>
          <w:sz w:val="24"/>
          <w:szCs w:val="22"/>
        </w:rPr>
      </w:pPr>
      <w:r w:rsidRPr="005E0155">
        <w:rPr>
          <w:rFonts w:ascii="Arial" w:hAnsi="Arial" w:cs="Arial"/>
          <w:sz w:val="24"/>
          <w:szCs w:val="22"/>
        </w:rPr>
        <w:t xml:space="preserve">Maiken Stolze </w:t>
      </w:r>
    </w:p>
    <w:p w14:paraId="11F527CF" w14:textId="77777777" w:rsidR="007067F2" w:rsidRPr="005E0155" w:rsidRDefault="007067F2" w:rsidP="007067F2">
      <w:pPr>
        <w:pStyle w:val="DLRG"/>
        <w:spacing w:line="240" w:lineRule="auto"/>
        <w:ind w:right="-144"/>
        <w:jc w:val="both"/>
        <w:rPr>
          <w:rFonts w:ascii="Arial" w:hAnsi="Arial" w:cs="Arial"/>
          <w:sz w:val="24"/>
          <w:szCs w:val="22"/>
        </w:rPr>
      </w:pPr>
      <w:r w:rsidRPr="005E0155">
        <w:rPr>
          <w:rFonts w:ascii="Arial" w:hAnsi="Arial" w:cs="Arial"/>
          <w:sz w:val="24"/>
          <w:szCs w:val="22"/>
        </w:rPr>
        <w:t>Projektleitung</w:t>
      </w:r>
    </w:p>
    <w:p w14:paraId="73C5BA02" w14:textId="77777777" w:rsidR="007067F2" w:rsidRPr="005E0155" w:rsidRDefault="007067F2" w:rsidP="007067F2">
      <w:pPr>
        <w:pStyle w:val="DLRG"/>
        <w:spacing w:line="240" w:lineRule="auto"/>
        <w:ind w:right="-144"/>
        <w:jc w:val="both"/>
        <w:rPr>
          <w:rFonts w:ascii="Arial" w:hAnsi="Arial" w:cs="Arial"/>
          <w:sz w:val="24"/>
          <w:szCs w:val="22"/>
        </w:rPr>
      </w:pPr>
      <w:r w:rsidRPr="005E0155">
        <w:rPr>
          <w:rFonts w:ascii="Arial" w:hAnsi="Arial" w:cs="Arial"/>
          <w:sz w:val="24"/>
          <w:szCs w:val="22"/>
        </w:rPr>
        <w:t>Tel.: 05723 955 730</w:t>
      </w:r>
    </w:p>
    <w:p w14:paraId="1527772F" w14:textId="77777777" w:rsidR="007067F2" w:rsidRPr="00D9063A" w:rsidRDefault="007067F2" w:rsidP="007067F2">
      <w:pPr>
        <w:pStyle w:val="DLRG"/>
        <w:spacing w:line="240" w:lineRule="auto"/>
        <w:ind w:right="-144"/>
        <w:jc w:val="both"/>
        <w:rPr>
          <w:rFonts w:ascii="Arial" w:hAnsi="Arial" w:cs="Arial"/>
          <w:sz w:val="24"/>
          <w:szCs w:val="22"/>
        </w:rPr>
      </w:pPr>
      <w:r w:rsidRPr="00D9063A">
        <w:rPr>
          <w:rFonts w:ascii="Arial" w:hAnsi="Arial" w:cs="Arial"/>
          <w:sz w:val="24"/>
          <w:szCs w:val="22"/>
        </w:rPr>
        <w:t>Mail: Maiken.Stolze@dsg.dlrg.de</w:t>
      </w:r>
    </w:p>
    <w:p w14:paraId="60061E4C" w14:textId="77777777" w:rsidR="007067F2" w:rsidRDefault="007067F2" w:rsidP="007067F2">
      <w:pPr>
        <w:pStyle w:val="DLRG"/>
        <w:ind w:right="-144"/>
        <w:jc w:val="both"/>
        <w:rPr>
          <w:rFonts w:ascii="NiveaBold" w:hAnsi="NiveaBold" w:cs="Arial"/>
          <w:color w:val="0000CC"/>
          <w:sz w:val="22"/>
          <w:szCs w:val="22"/>
        </w:rPr>
      </w:pPr>
    </w:p>
    <w:p w14:paraId="44EAFD9C" w14:textId="77777777" w:rsidR="00467981" w:rsidRDefault="00467981" w:rsidP="007067F2">
      <w:pPr>
        <w:pStyle w:val="DLRG"/>
        <w:ind w:right="-144"/>
        <w:jc w:val="both"/>
        <w:rPr>
          <w:rFonts w:ascii="NiveaBold" w:hAnsi="NiveaBold" w:cs="Arial"/>
          <w:color w:val="0000CC"/>
          <w:sz w:val="22"/>
          <w:szCs w:val="22"/>
        </w:rPr>
      </w:pPr>
    </w:p>
    <w:p w14:paraId="4B94D5A5" w14:textId="77777777" w:rsidR="00467981" w:rsidRPr="00D9063A" w:rsidRDefault="00467981" w:rsidP="007067F2">
      <w:pPr>
        <w:pStyle w:val="DLRG"/>
        <w:ind w:right="-144"/>
        <w:jc w:val="both"/>
        <w:rPr>
          <w:rFonts w:ascii="NiveaBold" w:hAnsi="NiveaBold" w:cs="Arial"/>
          <w:color w:val="0000CC"/>
          <w:sz w:val="22"/>
          <w:szCs w:val="22"/>
        </w:rPr>
      </w:pPr>
    </w:p>
    <w:p w14:paraId="6615F689" w14:textId="77777777" w:rsidR="007067F2" w:rsidRDefault="007067F2" w:rsidP="007067F2">
      <w:pPr>
        <w:pStyle w:val="DLRG"/>
        <w:pBdr>
          <w:top w:val="single" w:sz="4" w:space="1" w:color="auto"/>
        </w:pBdr>
        <w:ind w:right="-144"/>
        <w:jc w:val="both"/>
        <w:rPr>
          <w:rFonts w:ascii="NiveaBold" w:hAnsi="NiveaBold" w:cs="Arial"/>
          <w:color w:val="0000CC"/>
          <w:sz w:val="22"/>
          <w:szCs w:val="22"/>
        </w:rPr>
      </w:pPr>
      <w:r>
        <w:rPr>
          <w:rFonts w:ascii="NiveaBold" w:hAnsi="NiveaBold" w:cs="Arial"/>
          <w:color w:val="0000CC"/>
          <w:sz w:val="22"/>
          <w:szCs w:val="22"/>
        </w:rPr>
        <w:t>DLRG und NIVEA – starke Partner seit 50 Jahren</w:t>
      </w:r>
    </w:p>
    <w:p w14:paraId="288D6A37" w14:textId="77777777" w:rsidR="00EA641F" w:rsidRDefault="007067F2" w:rsidP="00467981">
      <w:pPr>
        <w:spacing w:line="316" w:lineRule="auto"/>
        <w:ind w:right="-144"/>
        <w:jc w:val="both"/>
      </w:pPr>
      <w:r w:rsidRPr="0093347A">
        <w:rPr>
          <w:rFonts w:ascii="Arial" w:hAnsi="Arial" w:cs="Arial"/>
          <w:sz w:val="22"/>
          <w:szCs w:val="22"/>
        </w:rPr>
        <w:t xml:space="preserve">Sicherheit, Lebensqualität, Verantwortung: Das steht im Mittelpunkt der frühkindlichen Lernprogramme, die DLRG und NIVEA gemeinsam ermöglichen. Seit über </w:t>
      </w:r>
      <w:r>
        <w:rPr>
          <w:rFonts w:ascii="Arial" w:hAnsi="Arial" w:cs="Arial"/>
          <w:sz w:val="22"/>
          <w:szCs w:val="22"/>
        </w:rPr>
        <w:t>5</w:t>
      </w:r>
      <w:r w:rsidRPr="0093347A">
        <w:rPr>
          <w:rFonts w:ascii="Arial" w:hAnsi="Arial" w:cs="Arial"/>
          <w:sz w:val="22"/>
          <w:szCs w:val="22"/>
        </w:rPr>
        <w:t xml:space="preserve">0 Jahren leisten </w:t>
      </w:r>
      <w:r>
        <w:rPr>
          <w:rFonts w:ascii="Arial" w:hAnsi="Arial" w:cs="Arial"/>
          <w:sz w:val="22"/>
          <w:szCs w:val="22"/>
        </w:rPr>
        <w:t>die</w:t>
      </w:r>
      <w:r w:rsidRPr="0093347A">
        <w:rPr>
          <w:rFonts w:ascii="Arial" w:hAnsi="Arial" w:cs="Arial"/>
          <w:sz w:val="22"/>
          <w:szCs w:val="22"/>
        </w:rPr>
        <w:t xml:space="preserve"> Partner wichtige Aufklärungsarbeit über die Gefahren am Wasser und in der Sonne. Mit dem jährlich ausgelobten </w:t>
      </w:r>
      <w:r>
        <w:rPr>
          <w:rFonts w:ascii="Arial" w:hAnsi="Arial" w:cs="Arial"/>
          <w:sz w:val="22"/>
          <w:szCs w:val="22"/>
        </w:rPr>
        <w:t>„NIVEA-</w:t>
      </w:r>
      <w:r w:rsidRPr="0093347A">
        <w:rPr>
          <w:rFonts w:ascii="Arial" w:hAnsi="Arial" w:cs="Arial"/>
          <w:sz w:val="22"/>
          <w:szCs w:val="22"/>
        </w:rPr>
        <w:t>Preis für Lebensretter</w:t>
      </w:r>
      <w:r>
        <w:rPr>
          <w:rFonts w:ascii="Arial" w:hAnsi="Arial" w:cs="Arial"/>
          <w:sz w:val="22"/>
          <w:szCs w:val="22"/>
        </w:rPr>
        <w:t>“</w:t>
      </w:r>
      <w:r w:rsidRPr="0093347A">
        <w:rPr>
          <w:rFonts w:ascii="Arial" w:hAnsi="Arial" w:cs="Arial"/>
          <w:sz w:val="22"/>
          <w:szCs w:val="22"/>
        </w:rPr>
        <w:t xml:space="preserve"> fördern </w:t>
      </w:r>
      <w:r>
        <w:rPr>
          <w:rFonts w:ascii="Arial" w:hAnsi="Arial" w:cs="Arial"/>
          <w:sz w:val="22"/>
          <w:szCs w:val="22"/>
        </w:rPr>
        <w:t>NIVEA</w:t>
      </w:r>
      <w:r w:rsidRPr="0093347A">
        <w:rPr>
          <w:rFonts w:ascii="Arial" w:hAnsi="Arial" w:cs="Arial"/>
          <w:sz w:val="22"/>
          <w:szCs w:val="22"/>
        </w:rPr>
        <w:t xml:space="preserve"> und DLRG außerdem das ehrenamtliche Engagement junger Menschen, die in ihrer Freizeit Verantwortung für andere übernehmen</w:t>
      </w:r>
      <w:r>
        <w:rPr>
          <w:rFonts w:ascii="Arial" w:hAnsi="Arial" w:cs="Arial"/>
          <w:sz w:val="22"/>
          <w:szCs w:val="22"/>
        </w:rPr>
        <w:t>.</w:t>
      </w:r>
    </w:p>
    <w:sectPr w:rsidR="00EA641F" w:rsidSect="00467981">
      <w:headerReference w:type="default" r:id="rId12"/>
      <w:pgSz w:w="11906" w:h="16838"/>
      <w:pgMar w:top="283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EC669" w14:textId="77777777" w:rsidR="00AA09E5" w:rsidRDefault="00AA09E5">
      <w:r>
        <w:separator/>
      </w:r>
    </w:p>
  </w:endnote>
  <w:endnote w:type="continuationSeparator" w:id="0">
    <w:p w14:paraId="3656B9AB" w14:textId="77777777" w:rsidR="00AA09E5" w:rsidRDefault="00AA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LRG Univers 55 Roman">
    <w:panose1 w:val="02000503040000020003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charset w:val="01"/>
    <w:family w:val="roman"/>
    <w:pitch w:val="variable"/>
  </w:font>
  <w:font w:name="NiveaBold">
    <w:panose1 w:val="00000000000000000000"/>
    <w:charset w:val="00"/>
    <w:family w:val="auto"/>
    <w:pitch w:val="variable"/>
    <w:sig w:usb0="800003AF" w:usb1="0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veaBoldText">
    <w:altName w:val="Times New Roman"/>
    <w:panose1 w:val="00000000000000000000"/>
    <w:charset w:val="00"/>
    <w:family w:val="auto"/>
    <w:pitch w:val="variable"/>
    <w:sig w:usb0="800003AF" w:usb1="0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B0818" w14:textId="77777777" w:rsidR="00AA09E5" w:rsidRDefault="00AA09E5">
      <w:r>
        <w:separator/>
      </w:r>
    </w:p>
  </w:footnote>
  <w:footnote w:type="continuationSeparator" w:id="0">
    <w:p w14:paraId="049F31CB" w14:textId="77777777" w:rsidR="00AA09E5" w:rsidRDefault="00AA0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28261" w14:textId="77777777" w:rsidR="00AA09E5" w:rsidRDefault="00A27625" w:rsidP="00F91BF0">
    <w:pPr>
      <w:pStyle w:val="Kopfzeile"/>
      <w:jc w:val="right"/>
    </w:pPr>
    <w:r>
      <w:rPr>
        <w:noProof/>
      </w:rPr>
      <w:drawing>
        <wp:inline distT="0" distB="0" distL="0" distR="0" wp14:anchorId="4CC55589" wp14:editId="07777777">
          <wp:extent cx="1035561" cy="1135241"/>
          <wp:effectExtent l="0" t="0" r="0" b="825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10601 NIVEA_DLRG_Starke_Partner_2016_NIVEA_Vivid_Blue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2745" cy="1143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37"/>
    <w:rsid w:val="0000759E"/>
    <w:rsid w:val="0005162A"/>
    <w:rsid w:val="00070F0B"/>
    <w:rsid w:val="00075B0B"/>
    <w:rsid w:val="00083A82"/>
    <w:rsid w:val="000A2156"/>
    <w:rsid w:val="000D5C41"/>
    <w:rsid w:val="000E72D8"/>
    <w:rsid w:val="00133E3B"/>
    <w:rsid w:val="00135137"/>
    <w:rsid w:val="00145FA2"/>
    <w:rsid w:val="00147025"/>
    <w:rsid w:val="00172B3F"/>
    <w:rsid w:val="00183971"/>
    <w:rsid w:val="00213E0E"/>
    <w:rsid w:val="00216475"/>
    <w:rsid w:val="002332CC"/>
    <w:rsid w:val="00236B83"/>
    <w:rsid w:val="00277937"/>
    <w:rsid w:val="002A0E0D"/>
    <w:rsid w:val="002A51A4"/>
    <w:rsid w:val="002D4BD4"/>
    <w:rsid w:val="003A2A1E"/>
    <w:rsid w:val="003D389B"/>
    <w:rsid w:val="00443A89"/>
    <w:rsid w:val="00467981"/>
    <w:rsid w:val="00471461"/>
    <w:rsid w:val="004A4871"/>
    <w:rsid w:val="004B5C16"/>
    <w:rsid w:val="004D0F4F"/>
    <w:rsid w:val="0053471F"/>
    <w:rsid w:val="00572626"/>
    <w:rsid w:val="005866B2"/>
    <w:rsid w:val="005C0EB7"/>
    <w:rsid w:val="00613FE1"/>
    <w:rsid w:val="00661C38"/>
    <w:rsid w:val="006700C2"/>
    <w:rsid w:val="006773D6"/>
    <w:rsid w:val="006820FF"/>
    <w:rsid w:val="006C5228"/>
    <w:rsid w:val="006E2F76"/>
    <w:rsid w:val="007067F2"/>
    <w:rsid w:val="00711AF4"/>
    <w:rsid w:val="00760AF2"/>
    <w:rsid w:val="00804018"/>
    <w:rsid w:val="008053B7"/>
    <w:rsid w:val="00845698"/>
    <w:rsid w:val="008D244F"/>
    <w:rsid w:val="008E231A"/>
    <w:rsid w:val="008F3EA3"/>
    <w:rsid w:val="0093347A"/>
    <w:rsid w:val="00980C54"/>
    <w:rsid w:val="009F18E2"/>
    <w:rsid w:val="00A049E0"/>
    <w:rsid w:val="00A07AB0"/>
    <w:rsid w:val="00A2493B"/>
    <w:rsid w:val="00A27625"/>
    <w:rsid w:val="00A30ED9"/>
    <w:rsid w:val="00AA09E5"/>
    <w:rsid w:val="00AB2D2C"/>
    <w:rsid w:val="00AD1BE7"/>
    <w:rsid w:val="00AD4C28"/>
    <w:rsid w:val="00B378F5"/>
    <w:rsid w:val="00B5262C"/>
    <w:rsid w:val="00B8587F"/>
    <w:rsid w:val="00BD7F1A"/>
    <w:rsid w:val="00BE64A6"/>
    <w:rsid w:val="00BF1272"/>
    <w:rsid w:val="00BF4015"/>
    <w:rsid w:val="00C64686"/>
    <w:rsid w:val="00C85788"/>
    <w:rsid w:val="00CA3942"/>
    <w:rsid w:val="00CB586D"/>
    <w:rsid w:val="00CC0510"/>
    <w:rsid w:val="00CC1282"/>
    <w:rsid w:val="00CD75A8"/>
    <w:rsid w:val="00D15AF4"/>
    <w:rsid w:val="00D539CC"/>
    <w:rsid w:val="00D64256"/>
    <w:rsid w:val="00D87031"/>
    <w:rsid w:val="00D9063A"/>
    <w:rsid w:val="00E03599"/>
    <w:rsid w:val="00E4429F"/>
    <w:rsid w:val="00EA641F"/>
    <w:rsid w:val="00EC5C4C"/>
    <w:rsid w:val="00EC6DE4"/>
    <w:rsid w:val="00F66AA9"/>
    <w:rsid w:val="00F72DDB"/>
    <w:rsid w:val="00F802B4"/>
    <w:rsid w:val="00F91BF0"/>
    <w:rsid w:val="00FA0080"/>
    <w:rsid w:val="00FC6C01"/>
    <w:rsid w:val="42CA4FE2"/>
    <w:rsid w:val="69468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0AAEC4E1"/>
  <w15:docId w15:val="{B2DEA0C7-E48F-413D-8A75-F7DFA283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35137"/>
    <w:rPr>
      <w:rFonts w:ascii="Times New Roman" w:eastAsia="Times New Roman" w:hAnsi="Times New Roman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LRG">
    <w:name w:val="DLRG"/>
    <w:basedOn w:val="Standard"/>
    <w:uiPriority w:val="99"/>
    <w:rsid w:val="00135137"/>
    <w:pPr>
      <w:spacing w:line="319" w:lineRule="auto"/>
    </w:pPr>
    <w:rPr>
      <w:rFonts w:ascii="DLRG Univers 55 Roman" w:hAnsi="DLRG Univers 55 Roman"/>
      <w:sz w:val="19"/>
    </w:rPr>
  </w:style>
  <w:style w:type="paragraph" w:styleId="Kopfzeile">
    <w:name w:val="header"/>
    <w:basedOn w:val="Standard"/>
    <w:link w:val="KopfzeileZchn"/>
    <w:uiPriority w:val="99"/>
    <w:semiHidden/>
    <w:rsid w:val="00135137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35137"/>
    <w:rPr>
      <w:rFonts w:ascii="Times New Roman" w:eastAsia="Calibri" w:hAnsi="Times New Roman" w:cs="Times New Roman"/>
      <w:lang w:val="x-none"/>
    </w:rPr>
  </w:style>
  <w:style w:type="character" w:styleId="Hyperlink">
    <w:name w:val="Hyperlink"/>
    <w:uiPriority w:val="99"/>
    <w:rsid w:val="00135137"/>
    <w:rPr>
      <w:rFonts w:cs="Times New Roman"/>
      <w:color w:val="0000FF"/>
      <w:u w:val="single"/>
    </w:rPr>
  </w:style>
  <w:style w:type="paragraph" w:styleId="berarbeitung">
    <w:name w:val="Revision"/>
    <w:hidden/>
    <w:uiPriority w:val="99"/>
    <w:semiHidden/>
    <w:rsid w:val="000A2156"/>
    <w:rPr>
      <w:rFonts w:ascii="Times New Roman" w:eastAsia="Times New Roman" w:hAnsi="Times New Roman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215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2156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A07AB0"/>
    <w:pPr>
      <w:autoSpaceDE w:val="0"/>
      <w:autoSpaceDN w:val="0"/>
      <w:adjustRightInd w:val="0"/>
    </w:pPr>
    <w:rPr>
      <w:rFonts w:ascii="DLRG Univers 55 Roman" w:hAnsi="DLRG Univers 55 Roman" w:cs="DLRG Univers 55 Roman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BE64A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E64A6"/>
    <w:rPr>
      <w:rFonts w:ascii="Times New Roman" w:eastAsia="Times New Roman" w:hAnsi="Times New Roman" w:cs="Times New Roman"/>
    </w:rPr>
  </w:style>
  <w:style w:type="paragraph" w:customStyle="1" w:styleId="EinfAbs">
    <w:name w:val="[Einf. Abs.]"/>
    <w:basedOn w:val="Standard"/>
    <w:uiPriority w:val="99"/>
    <w:rsid w:val="00BE64A6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ivea.de/dlrg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dsg.dlrg.de/strandfes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92752A91DC140BA35F01BB26AAA08" ma:contentTypeVersion="8" ma:contentTypeDescription="Create a new document." ma:contentTypeScope="" ma:versionID="0bc9bfc5e5cfeac6c37825de9c11b81f">
  <xsd:schema xmlns:xsd="http://www.w3.org/2001/XMLSchema" xmlns:xs="http://www.w3.org/2001/XMLSchema" xmlns:p="http://schemas.microsoft.com/office/2006/metadata/properties" xmlns:ns2="ef7c24f2-5ce5-4096-86b4-735722bd299d" targetNamespace="http://schemas.microsoft.com/office/2006/metadata/properties" ma:root="true" ma:fieldsID="706ceee077c2e86cd4ee9302a9db313f" ns2:_="">
    <xsd:import namespace="ef7c24f2-5ce5-4096-86b4-735722bd2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c24f2-5ce5-4096-86b4-735722bd2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3CA3E-EAAF-4897-B7F3-DEC68CD7A3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52F32A-57EB-499E-B26D-9531C10FBB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20268F-36FB-4BA8-82E0-EB338131B5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c24f2-5ce5-4096-86b4-735722bd2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F3C01-7B03-4965-9887-A4787E61F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3352</Characters>
  <Application>Microsoft Office Word</Application>
  <DocSecurity>0</DocSecurity>
  <Lines>27</Lines>
  <Paragraphs>7</Paragraphs>
  <ScaleCrop>false</ScaleCrop>
  <Company>BDF Group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D.Schubert</dc:creator>
  <cp:lastModifiedBy>maiken.stolze</cp:lastModifiedBy>
  <cp:revision>5</cp:revision>
  <cp:lastPrinted>2015-05-12T15:47:00Z</cp:lastPrinted>
  <dcterms:created xsi:type="dcterms:W3CDTF">2021-10-29T14:12:00Z</dcterms:created>
  <dcterms:modified xsi:type="dcterms:W3CDTF">2022-03-02T12:01:00Z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0x010100A5D92752A91DC140BA35F01BB26AAA08</vt:lpwstr>
  </property>
</Properties>
</file>